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0A" w:rsidRPr="00B25A49" w:rsidRDefault="00DF74EC" w:rsidP="00B25A49">
      <w:pPr>
        <w:jc w:val="center"/>
        <w:rPr>
          <w:rFonts w:ascii="Times New Roman" w:hAnsi="Times New Roman" w:cs="Times New Roman"/>
          <w:b/>
          <w:sz w:val="32"/>
          <w:szCs w:val="32"/>
        </w:rPr>
      </w:pPr>
      <w:r w:rsidRPr="00B25A49">
        <w:rPr>
          <w:rFonts w:ascii="Times New Roman" w:hAnsi="Times New Roman" w:cs="Times New Roman"/>
          <w:b/>
          <w:sz w:val="32"/>
          <w:szCs w:val="32"/>
        </w:rPr>
        <w:t>BÀI 61: LUẬT BẢO VỆ MÔI TRƯỜNG</w:t>
      </w:r>
    </w:p>
    <w:p w:rsidR="00DF74EC" w:rsidRPr="00B25A49" w:rsidRDefault="00DF74EC" w:rsidP="00DF74EC">
      <w:pPr>
        <w:pStyle w:val="ListParagraph"/>
        <w:numPr>
          <w:ilvl w:val="0"/>
          <w:numId w:val="1"/>
        </w:numPr>
        <w:rPr>
          <w:rFonts w:ascii="Times New Roman" w:hAnsi="Times New Roman" w:cs="Times New Roman"/>
          <w:b/>
          <w:sz w:val="28"/>
          <w:szCs w:val="28"/>
          <w:u w:val="single"/>
        </w:rPr>
      </w:pPr>
      <w:r w:rsidRPr="00B25A49">
        <w:rPr>
          <w:rFonts w:ascii="Times New Roman" w:hAnsi="Times New Roman" w:cs="Times New Roman"/>
          <w:b/>
          <w:sz w:val="28"/>
          <w:szCs w:val="28"/>
          <w:u w:val="single"/>
        </w:rPr>
        <w:t>MỤC TIÊU:</w:t>
      </w:r>
    </w:p>
    <w:p w:rsidR="00DF74EC" w:rsidRDefault="00DF74EC" w:rsidP="00DF74E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Nêu được các nội dung chủ yếu trong chương I, II của luật.</w:t>
      </w:r>
    </w:p>
    <w:p w:rsidR="00DF74EC" w:rsidRDefault="00DF74EC" w:rsidP="00DF74E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Thấy được tầm quan trọng của Luật bảo vệ môi trường.</w:t>
      </w:r>
    </w:p>
    <w:p w:rsidR="00DF74EC" w:rsidRDefault="00DF74EC" w:rsidP="00DF74E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Giáo dục ý thức bảo vệ môi trường.</w:t>
      </w:r>
    </w:p>
    <w:p w:rsidR="00DF74EC" w:rsidRPr="00B25A49" w:rsidRDefault="00DF74EC" w:rsidP="00DF74EC">
      <w:pPr>
        <w:pStyle w:val="ListParagraph"/>
        <w:numPr>
          <w:ilvl w:val="0"/>
          <w:numId w:val="1"/>
        </w:numPr>
        <w:rPr>
          <w:rFonts w:ascii="Times New Roman" w:hAnsi="Times New Roman" w:cs="Times New Roman"/>
          <w:b/>
          <w:sz w:val="28"/>
          <w:szCs w:val="28"/>
          <w:u w:val="single"/>
        </w:rPr>
      </w:pPr>
      <w:r w:rsidRPr="00B25A49">
        <w:rPr>
          <w:rFonts w:ascii="Times New Roman" w:hAnsi="Times New Roman" w:cs="Times New Roman"/>
          <w:b/>
          <w:sz w:val="28"/>
          <w:szCs w:val="28"/>
          <w:u w:val="single"/>
        </w:rPr>
        <w:t>NGHIÊN CỨU BÀI HỌ</w:t>
      </w:r>
      <w:r w:rsidR="00B25A49" w:rsidRPr="00B25A49">
        <w:rPr>
          <w:rFonts w:ascii="Times New Roman" w:hAnsi="Times New Roman" w:cs="Times New Roman"/>
          <w:b/>
          <w:sz w:val="28"/>
          <w:szCs w:val="28"/>
          <w:u w:val="single"/>
        </w:rPr>
        <w:t>C:</w:t>
      </w:r>
    </w:p>
    <w:p w:rsidR="00DF74EC" w:rsidRPr="00B25A49" w:rsidRDefault="00DF74EC" w:rsidP="00DF74EC">
      <w:pPr>
        <w:pStyle w:val="ListParagraph"/>
        <w:numPr>
          <w:ilvl w:val="0"/>
          <w:numId w:val="3"/>
        </w:numPr>
        <w:rPr>
          <w:rFonts w:ascii="Times New Roman" w:hAnsi="Times New Roman" w:cs="Times New Roman"/>
          <w:b/>
          <w:sz w:val="26"/>
          <w:szCs w:val="26"/>
          <w:u w:val="single"/>
        </w:rPr>
      </w:pPr>
      <w:r w:rsidRPr="00B25A49">
        <w:rPr>
          <w:rFonts w:ascii="Times New Roman" w:hAnsi="Times New Roman" w:cs="Times New Roman"/>
          <w:b/>
          <w:sz w:val="26"/>
          <w:szCs w:val="26"/>
          <w:u w:val="single"/>
        </w:rPr>
        <w:t>SỰ CẦN THIẾT BAN HÀNH LUẬT:</w:t>
      </w:r>
    </w:p>
    <w:p w:rsidR="00DF74EC" w:rsidRDefault="00DF74EC" w:rsidP="00DF74EC">
      <w:pPr>
        <w:rPr>
          <w:rFonts w:ascii="Times New Roman" w:hAnsi="Times New Roman" w:cs="Times New Roman"/>
          <w:sz w:val="26"/>
          <w:szCs w:val="26"/>
        </w:rPr>
      </w:pPr>
      <w:r>
        <w:rPr>
          <w:rFonts w:ascii="Times New Roman" w:hAnsi="Times New Roman" w:cs="Times New Roman"/>
          <w:sz w:val="26"/>
          <w:szCs w:val="26"/>
        </w:rPr>
        <w:t>Đọc thông tin SGK hoàn thành phiếu học tập bảng 61 SGK tr 184.</w:t>
      </w:r>
    </w:p>
    <w:p w:rsidR="00DF74EC" w:rsidRPr="00B25A49" w:rsidRDefault="00DF74EC" w:rsidP="00DF74EC">
      <w:pPr>
        <w:pStyle w:val="ListParagraph"/>
        <w:numPr>
          <w:ilvl w:val="0"/>
          <w:numId w:val="3"/>
        </w:numPr>
        <w:rPr>
          <w:rFonts w:ascii="Times New Roman" w:hAnsi="Times New Roman" w:cs="Times New Roman"/>
          <w:b/>
          <w:sz w:val="26"/>
          <w:szCs w:val="26"/>
          <w:u w:val="single"/>
        </w:rPr>
      </w:pPr>
      <w:r w:rsidRPr="00B25A49">
        <w:rPr>
          <w:rFonts w:ascii="Times New Roman" w:hAnsi="Times New Roman" w:cs="Times New Roman"/>
          <w:b/>
          <w:sz w:val="26"/>
          <w:szCs w:val="26"/>
          <w:u w:val="single"/>
        </w:rPr>
        <w:t>MỘT SỐ NỘI DUNG CƠ BẢN CỦA LUẬT BẢO VỆ MÔI TRƯỜNG Ở VIỆT NAM.</w:t>
      </w:r>
    </w:p>
    <w:p w:rsidR="00DF74EC" w:rsidRDefault="00DF74EC" w:rsidP="00DF74EC">
      <w:pPr>
        <w:rPr>
          <w:rFonts w:ascii="Times New Roman" w:hAnsi="Times New Roman" w:cs="Times New Roman"/>
          <w:sz w:val="26"/>
          <w:szCs w:val="26"/>
        </w:rPr>
      </w:pPr>
      <w:r>
        <w:rPr>
          <w:rFonts w:ascii="Times New Roman" w:hAnsi="Times New Roman" w:cs="Times New Roman"/>
          <w:sz w:val="26"/>
          <w:szCs w:val="26"/>
        </w:rPr>
        <w:t>Nghiên cứu thông tin SGK nêu nội dung cơ bản của nội dung Luật bảo vệ môi trường ở Việt Nam.</w:t>
      </w:r>
    </w:p>
    <w:p w:rsidR="00DF74EC" w:rsidRPr="00B25A49" w:rsidRDefault="00DF74EC" w:rsidP="00DF74EC">
      <w:pPr>
        <w:pStyle w:val="ListParagraph"/>
        <w:numPr>
          <w:ilvl w:val="0"/>
          <w:numId w:val="3"/>
        </w:numPr>
        <w:rPr>
          <w:rFonts w:ascii="Times New Roman" w:hAnsi="Times New Roman" w:cs="Times New Roman"/>
          <w:b/>
          <w:sz w:val="26"/>
          <w:szCs w:val="26"/>
          <w:u w:val="single"/>
        </w:rPr>
      </w:pPr>
      <w:r w:rsidRPr="00B25A49">
        <w:rPr>
          <w:rFonts w:ascii="Times New Roman" w:hAnsi="Times New Roman" w:cs="Times New Roman"/>
          <w:b/>
          <w:sz w:val="26"/>
          <w:szCs w:val="26"/>
          <w:u w:val="single"/>
        </w:rPr>
        <w:t>TRÁCH NGHIỆM CỦA MỖI NGƯỜI TRONG VIỆC CHẤP HÀNH LUẬT BẢO VỆ MÔI TRƯỜNG:</w:t>
      </w:r>
    </w:p>
    <w:p w:rsidR="00DF74EC" w:rsidRDefault="00DF74EC" w:rsidP="00DF74E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Theo em chúng ta cần phải làm gì để thực hiện và động viên những người khác cùng thực hiện luật bảo vệ môi trường?</w:t>
      </w:r>
    </w:p>
    <w:p w:rsidR="00DF74EC" w:rsidRPr="00DF74EC" w:rsidRDefault="00DF74EC" w:rsidP="00DF74EC">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Hãy kể tên những hành động, sự việc mà em biết đã vi phạm Luật bảo vệ môi trường. Theo em, cần làm gì để khắc phục những vi phạm đó?</w:t>
      </w:r>
    </w:p>
    <w:p w:rsidR="00DF74EC" w:rsidRPr="00B25A49" w:rsidRDefault="00DF74EC" w:rsidP="00DF74EC">
      <w:pPr>
        <w:pStyle w:val="ListParagraph"/>
        <w:numPr>
          <w:ilvl w:val="0"/>
          <w:numId w:val="1"/>
        </w:numPr>
        <w:rPr>
          <w:rFonts w:ascii="Times New Roman" w:hAnsi="Times New Roman" w:cs="Times New Roman"/>
          <w:b/>
          <w:sz w:val="28"/>
          <w:szCs w:val="28"/>
          <w:u w:val="single"/>
        </w:rPr>
      </w:pPr>
      <w:r w:rsidRPr="00B25A49">
        <w:rPr>
          <w:rFonts w:ascii="Times New Roman" w:hAnsi="Times New Roman" w:cs="Times New Roman"/>
          <w:b/>
          <w:sz w:val="28"/>
          <w:szCs w:val="28"/>
          <w:u w:val="single"/>
        </w:rPr>
        <w:t>TRỌNG TÂM:</w:t>
      </w:r>
    </w:p>
    <w:p w:rsidR="00DF74EC" w:rsidRPr="00B25A49" w:rsidRDefault="00DF74EC" w:rsidP="00DF74EC">
      <w:pPr>
        <w:pStyle w:val="ListParagraph"/>
        <w:numPr>
          <w:ilvl w:val="0"/>
          <w:numId w:val="4"/>
        </w:numPr>
        <w:rPr>
          <w:rFonts w:ascii="Times New Roman" w:hAnsi="Times New Roman" w:cs="Times New Roman"/>
          <w:b/>
          <w:sz w:val="26"/>
          <w:szCs w:val="26"/>
          <w:u w:val="single"/>
        </w:rPr>
      </w:pPr>
      <w:r w:rsidRPr="00B25A49">
        <w:rPr>
          <w:rFonts w:ascii="Times New Roman" w:hAnsi="Times New Roman" w:cs="Times New Roman"/>
          <w:b/>
          <w:sz w:val="26"/>
          <w:szCs w:val="26"/>
          <w:u w:val="single"/>
        </w:rPr>
        <w:t>SỰ CẦN THIẾT BAN HÀNH LUẬT:</w:t>
      </w:r>
    </w:p>
    <w:p w:rsidR="00DF74EC" w:rsidRDefault="00667DD0" w:rsidP="00667DD0">
      <w:pPr>
        <w:ind w:left="720"/>
        <w:rPr>
          <w:rFonts w:ascii="Times New Roman" w:hAnsi="Times New Roman" w:cs="Times New Roman"/>
          <w:sz w:val="26"/>
          <w:szCs w:val="26"/>
        </w:rPr>
      </w:pPr>
      <w:r>
        <w:rPr>
          <w:rFonts w:ascii="Times New Roman" w:hAnsi="Times New Roman" w:cs="Times New Roman"/>
          <w:sz w:val="26"/>
          <w:szCs w:val="26"/>
        </w:rPr>
        <w:t>Luật bảo vệ môi trường ban hành nhằm ngăn chặn, khắc phục các hậu quả xấu do hoạt động của con người và thiên nhiên gây ra cho môi trường cho tự nhiện.</w:t>
      </w:r>
    </w:p>
    <w:p w:rsidR="00667DD0" w:rsidRDefault="00667DD0" w:rsidP="00667DD0">
      <w:pPr>
        <w:pStyle w:val="ListParagraph"/>
        <w:numPr>
          <w:ilvl w:val="0"/>
          <w:numId w:val="4"/>
        </w:numPr>
        <w:rPr>
          <w:rFonts w:ascii="Times New Roman" w:hAnsi="Times New Roman" w:cs="Times New Roman"/>
          <w:sz w:val="26"/>
          <w:szCs w:val="26"/>
        </w:rPr>
      </w:pPr>
      <w:r w:rsidRPr="00B25A49">
        <w:rPr>
          <w:rFonts w:ascii="Times New Roman" w:hAnsi="Times New Roman" w:cs="Times New Roman"/>
          <w:b/>
          <w:sz w:val="26"/>
          <w:szCs w:val="26"/>
          <w:u w:val="single"/>
        </w:rPr>
        <w:t>MỘT SỐ NỘI DUNG CƠ BẢN CỦA LUẬT BẢO VỆ MÔI TRƯỜNG Ở VIỆT NAM</w:t>
      </w:r>
      <w:r>
        <w:rPr>
          <w:rFonts w:ascii="Times New Roman" w:hAnsi="Times New Roman" w:cs="Times New Roman"/>
          <w:sz w:val="26"/>
          <w:szCs w:val="26"/>
        </w:rPr>
        <w:t>:</w:t>
      </w:r>
    </w:p>
    <w:p w:rsidR="00667DD0" w:rsidRDefault="00667DD0" w:rsidP="00667D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Các tổ chức, cá nhân có trách nhiệm giữ cho môi trường trong lành, sạch, cải thiện môi trường, đảm bảo cân bằng sinh thái, ngăn chặn, khắc phục hậu quả xấu do con người và tự nhiên gây ra cho môi trường, sử dụng hợp lí và tiết kiệm tài nguyên thiên nhiên.</w:t>
      </w:r>
    </w:p>
    <w:p w:rsidR="00667DD0" w:rsidRDefault="00667DD0" w:rsidP="00667D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Các tổ chức cá nhân có trách nhiệm xử lí chất thải bằng công nghệ thích hơp.</w:t>
      </w:r>
    </w:p>
    <w:p w:rsidR="00667DD0" w:rsidRDefault="00667DD0" w:rsidP="00667D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Các tổ chức cá nhân gây ra sự cố môi trường có trách nhiệm bồi thường và khắc phục hậu quả về môi trường.</w:t>
      </w:r>
    </w:p>
    <w:p w:rsidR="00667DD0" w:rsidRPr="00B25A49" w:rsidRDefault="00667DD0" w:rsidP="00667DD0">
      <w:pPr>
        <w:pStyle w:val="ListParagraph"/>
        <w:numPr>
          <w:ilvl w:val="0"/>
          <w:numId w:val="4"/>
        </w:numPr>
        <w:rPr>
          <w:rFonts w:ascii="Times New Roman" w:hAnsi="Times New Roman" w:cs="Times New Roman"/>
          <w:b/>
          <w:sz w:val="26"/>
          <w:szCs w:val="26"/>
          <w:u w:val="single"/>
        </w:rPr>
      </w:pPr>
      <w:r w:rsidRPr="00B25A49">
        <w:rPr>
          <w:rFonts w:ascii="Times New Roman" w:hAnsi="Times New Roman" w:cs="Times New Roman"/>
          <w:b/>
          <w:sz w:val="26"/>
          <w:szCs w:val="26"/>
          <w:u w:val="single"/>
        </w:rPr>
        <w:t>TRÁCH NHIỆM CỦA MỖI NGƯỜI TRONG VIỆC CHẤP HÀNH LUẬT BẢO VỆ MÔI TRƯỜNG:</w:t>
      </w:r>
    </w:p>
    <w:p w:rsidR="00667DD0" w:rsidRDefault="00667DD0" w:rsidP="00667D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Mỗi người dân cần phải nắm vững Luật bảo vệ môi trường.</w:t>
      </w:r>
    </w:p>
    <w:p w:rsidR="00667DD0" w:rsidRPr="00667DD0" w:rsidRDefault="00667DD0" w:rsidP="00667D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Nghiêm túc thực hiện cũng như tuyên truyền vận động người khác thực hiện.</w:t>
      </w:r>
    </w:p>
    <w:p w:rsidR="00DF74EC" w:rsidRPr="00667DD0" w:rsidRDefault="00DF74EC" w:rsidP="00DF74EC">
      <w:pPr>
        <w:pStyle w:val="ListParagraph"/>
        <w:numPr>
          <w:ilvl w:val="0"/>
          <w:numId w:val="4"/>
        </w:numPr>
        <w:rPr>
          <w:rFonts w:ascii="Times New Roman" w:hAnsi="Times New Roman" w:cs="Times New Roman"/>
          <w:sz w:val="26"/>
          <w:szCs w:val="26"/>
        </w:rPr>
      </w:pPr>
    </w:p>
    <w:p w:rsidR="00DF74EC" w:rsidRPr="00480486" w:rsidRDefault="00DF74EC" w:rsidP="00DF74EC">
      <w:pPr>
        <w:pStyle w:val="Header"/>
        <w:tabs>
          <w:tab w:val="clear" w:pos="4320"/>
          <w:tab w:val="clear" w:pos="8640"/>
        </w:tabs>
        <w:ind w:left="1440"/>
        <w:jc w:val="both"/>
        <w:rPr>
          <w:rFonts w:ascii=".VnTime" w:hAnsi=".VnTime" w:cs="Times New Roman"/>
          <w:sz w:val="26"/>
          <w:szCs w:val="26"/>
        </w:rPr>
      </w:pPr>
    </w:p>
    <w:p w:rsidR="00DF74EC" w:rsidRPr="00DF74EC" w:rsidRDefault="00DF74EC" w:rsidP="00DF74EC">
      <w:pPr>
        <w:rPr>
          <w:rFonts w:ascii="Times New Roman" w:hAnsi="Times New Roman" w:cs="Times New Roman"/>
          <w:sz w:val="26"/>
          <w:szCs w:val="26"/>
        </w:rPr>
      </w:pPr>
    </w:p>
    <w:p w:rsidR="00DF74EC" w:rsidRPr="00DF74EC" w:rsidRDefault="00DF74EC" w:rsidP="00DF74EC">
      <w:pPr>
        <w:rPr>
          <w:rFonts w:ascii="Times New Roman" w:hAnsi="Times New Roman" w:cs="Times New Roman"/>
          <w:sz w:val="26"/>
          <w:szCs w:val="26"/>
        </w:rPr>
      </w:pPr>
    </w:p>
    <w:sectPr w:rsidR="00DF74EC" w:rsidRPr="00DF74EC" w:rsidSect="00AA70C4">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FAD"/>
    <w:multiLevelType w:val="hybridMultilevel"/>
    <w:tmpl w:val="B65A2CEE"/>
    <w:lvl w:ilvl="0" w:tplc="9ED01F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157B0"/>
    <w:multiLevelType w:val="hybridMultilevel"/>
    <w:tmpl w:val="7F02CF96"/>
    <w:lvl w:ilvl="0" w:tplc="EFECC9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A17EE"/>
    <w:multiLevelType w:val="hybridMultilevel"/>
    <w:tmpl w:val="695A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F45FF"/>
    <w:multiLevelType w:val="hybridMultilevel"/>
    <w:tmpl w:val="DE8C47A0"/>
    <w:lvl w:ilvl="0" w:tplc="45541F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F74EC"/>
    <w:rsid w:val="00667DD0"/>
    <w:rsid w:val="00816F36"/>
    <w:rsid w:val="00AA70C4"/>
    <w:rsid w:val="00B25A49"/>
    <w:rsid w:val="00DF74EC"/>
    <w:rsid w:val="00E50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4EC"/>
    <w:pPr>
      <w:ind w:left="720"/>
      <w:contextualSpacing/>
    </w:pPr>
  </w:style>
  <w:style w:type="paragraph" w:styleId="Header">
    <w:name w:val="header"/>
    <w:basedOn w:val="Normal"/>
    <w:link w:val="HeaderChar"/>
    <w:rsid w:val="00DF74EC"/>
    <w:pPr>
      <w:tabs>
        <w:tab w:val="center" w:pos="4320"/>
        <w:tab w:val="right" w:pos="8640"/>
      </w:tabs>
      <w:spacing w:after="0" w:line="240" w:lineRule="auto"/>
    </w:pPr>
    <w:rPr>
      <w:rFonts w:ascii="Times New Roman" w:eastAsia="Times New Roman" w:hAnsi="Times New Roman" w:cs="Arial"/>
      <w:shadow/>
      <w:noProof/>
      <w:sz w:val="24"/>
      <w:szCs w:val="24"/>
    </w:rPr>
  </w:style>
  <w:style w:type="character" w:customStyle="1" w:styleId="HeaderChar">
    <w:name w:val="Header Char"/>
    <w:basedOn w:val="DefaultParagraphFont"/>
    <w:link w:val="Header"/>
    <w:rsid w:val="00DF74EC"/>
    <w:rPr>
      <w:rFonts w:ascii="Times New Roman" w:eastAsia="Times New Roman" w:hAnsi="Times New Roman" w:cs="Arial"/>
      <w:shadow/>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2020-04-01T08:39:00Z</dcterms:created>
  <dcterms:modified xsi:type="dcterms:W3CDTF">2020-04-01T09:00:00Z</dcterms:modified>
</cp:coreProperties>
</file>